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32" w:rsidRPr="00036220" w:rsidRDefault="00A24332" w:rsidP="00A24332">
      <w:pPr>
        <w:spacing w:after="200" w:line="276" w:lineRule="auto"/>
        <w:jc w:val="center"/>
        <w:rPr>
          <w:lang w:val="sr-Cyrl-CS"/>
        </w:rPr>
      </w:pPr>
      <w:r w:rsidRPr="00036220">
        <w:rPr>
          <w:lang w:val="sr-Cyrl-CS"/>
        </w:rPr>
        <w:t>ПОЗИВ ЗА ПОДНОШЕЊЕ ПОНУДЕ</w:t>
      </w:r>
    </w:p>
    <w:p w:rsidR="00A24332" w:rsidRPr="00036220" w:rsidRDefault="00A24332" w:rsidP="00A24332">
      <w:pPr>
        <w:spacing w:after="200" w:line="276" w:lineRule="auto"/>
        <w:jc w:val="center"/>
        <w:rPr>
          <w:lang w:val="sr-Cyrl-CS"/>
        </w:rPr>
      </w:pPr>
    </w:p>
    <w:p w:rsidR="00A24332" w:rsidRPr="00036220" w:rsidRDefault="00A24332" w:rsidP="00A24332">
      <w:pPr>
        <w:spacing w:after="200" w:line="276" w:lineRule="auto"/>
        <w:jc w:val="both"/>
        <w:rPr>
          <w:lang w:val="sr-Cyrl-CS"/>
        </w:rPr>
      </w:pPr>
      <w:r w:rsidRPr="00036220">
        <w:rPr>
          <w:lang w:val="sr-Cyrl-CS"/>
        </w:rPr>
        <w:t>1. ПОДАЦИ О НАРУЧИОЦУ</w:t>
      </w:r>
    </w:p>
    <w:p w:rsidR="00A24332" w:rsidRPr="00036220" w:rsidRDefault="00A24332" w:rsidP="00A24332">
      <w:pPr>
        <w:spacing w:line="240" w:lineRule="atLeast"/>
        <w:jc w:val="both"/>
        <w:rPr>
          <w:lang w:val="sr-Cyrl-CS"/>
        </w:rPr>
      </w:pPr>
      <w:r w:rsidRPr="00036220">
        <w:rPr>
          <w:lang w:val="sr-Cyrl-CS"/>
        </w:rPr>
        <w:t xml:space="preserve">Назив наручиоца: </w:t>
      </w:r>
      <w:r>
        <w:rPr>
          <w:lang/>
        </w:rPr>
        <w:t>ОШ“Јован Шербановић“</w:t>
      </w:r>
      <w:r>
        <w:rPr>
          <w:lang w:val="sr-Cyrl-CS"/>
        </w:rPr>
        <w:t xml:space="preserve"> 1230</w:t>
      </w:r>
      <w:r>
        <w:rPr>
          <w:lang/>
        </w:rPr>
        <w:t>4</w:t>
      </w:r>
      <w:r>
        <w:rPr>
          <w:lang w:val="sr-Cyrl-CS"/>
        </w:rPr>
        <w:t xml:space="preserve"> </w:t>
      </w:r>
      <w:r>
        <w:rPr>
          <w:lang/>
        </w:rPr>
        <w:t>Ран</w:t>
      </w:r>
      <w:r>
        <w:rPr>
          <w:lang w:val="sr-Cyrl-CS"/>
        </w:rPr>
        <w:t xml:space="preserve">овац </w:t>
      </w:r>
      <w:r w:rsidRPr="00036220">
        <w:rPr>
          <w:lang w:val="sr-Cyrl-CS"/>
        </w:rPr>
        <w:t>.</w:t>
      </w:r>
    </w:p>
    <w:p w:rsidR="00A24332" w:rsidRPr="00036220" w:rsidRDefault="00A24332" w:rsidP="00A24332">
      <w:pPr>
        <w:spacing w:line="240" w:lineRule="atLeast"/>
        <w:jc w:val="both"/>
        <w:rPr>
          <w:u w:val="single"/>
          <w:lang w:val="sr-Cyrl-CS"/>
        </w:rPr>
      </w:pPr>
      <w:r w:rsidRPr="00036220">
        <w:rPr>
          <w:lang w:val="sr-Cyrl-CS"/>
        </w:rPr>
        <w:t xml:space="preserve">Интернет адреса наручиоца: </w:t>
      </w:r>
      <w:r>
        <w:rPr>
          <w:u w:val="single"/>
          <w:lang w:val="sr-Latn-CS"/>
        </w:rPr>
        <w:t>www.osjovanserbanovic.edu.r</w:t>
      </w:r>
      <w:r>
        <w:rPr>
          <w:u w:val="single"/>
          <w:lang/>
        </w:rPr>
        <w:t>s</w:t>
      </w:r>
      <w:r w:rsidRPr="00036220">
        <w:rPr>
          <w:u w:val="single"/>
          <w:lang w:val="sr-Cyrl-CS"/>
        </w:rPr>
        <w:t>.</w:t>
      </w:r>
    </w:p>
    <w:p w:rsidR="00A24332" w:rsidRPr="00036220" w:rsidRDefault="00A24332" w:rsidP="00A24332">
      <w:pPr>
        <w:spacing w:line="240" w:lineRule="atLeast"/>
        <w:jc w:val="both"/>
        <w:rPr>
          <w:lang w:val="sr-Cyrl-CS"/>
        </w:rPr>
      </w:pPr>
      <w:r w:rsidRPr="00036220">
        <w:rPr>
          <w:lang w:val="sr-Cyrl-CS"/>
        </w:rPr>
        <w:t>Врс</w:t>
      </w:r>
      <w:r>
        <w:rPr>
          <w:lang w:val="sr-Cyrl-CS"/>
        </w:rPr>
        <w:t xml:space="preserve">та наручиоца: </w:t>
      </w:r>
      <w:r>
        <w:rPr>
          <w:lang/>
        </w:rPr>
        <w:t>установа</w:t>
      </w:r>
      <w:r w:rsidRPr="00036220">
        <w:rPr>
          <w:lang w:val="sr-Cyrl-CS"/>
        </w:rPr>
        <w:t>.</w:t>
      </w:r>
    </w:p>
    <w:p w:rsidR="00A24332" w:rsidRPr="00036220" w:rsidRDefault="00A24332" w:rsidP="00A24332">
      <w:pPr>
        <w:spacing w:line="240" w:lineRule="atLeast"/>
        <w:jc w:val="both"/>
        <w:rPr>
          <w:lang w:val="sr-Cyrl-CS"/>
        </w:rPr>
      </w:pPr>
    </w:p>
    <w:p w:rsidR="00A24332" w:rsidRPr="00036220" w:rsidRDefault="00A24332" w:rsidP="00A24332">
      <w:pPr>
        <w:pStyle w:val="listparagraphcxspmiddle"/>
        <w:numPr>
          <w:ilvl w:val="1"/>
          <w:numId w:val="1"/>
        </w:numPr>
        <w:spacing w:line="240" w:lineRule="atLeast"/>
        <w:contextualSpacing/>
        <w:jc w:val="both"/>
        <w:rPr>
          <w:lang w:val="sr-Cyrl-CS"/>
        </w:rPr>
      </w:pPr>
      <w:r w:rsidRPr="00036220">
        <w:t>ПОДАЦИ О ВРСТИ ПОСТУПКА ЈАВНЕ НАБАВКЕ</w:t>
      </w:r>
    </w:p>
    <w:p w:rsidR="00A24332" w:rsidRPr="00036220" w:rsidRDefault="00A24332" w:rsidP="00A24332">
      <w:pPr>
        <w:spacing w:after="200" w:line="276" w:lineRule="auto"/>
        <w:jc w:val="both"/>
        <w:rPr>
          <w:lang w:val="sr-Cyrl-CS"/>
        </w:rPr>
      </w:pPr>
      <w:r w:rsidRPr="00036220">
        <w:rPr>
          <w:lang w:val="sr-Cyrl-CS"/>
        </w:rPr>
        <w:t xml:space="preserve">Предметна јавна </w:t>
      </w:r>
      <w:r>
        <w:rPr>
          <w:lang w:val="sr-Cyrl-CS"/>
        </w:rPr>
        <w:t xml:space="preserve">набавка спроводи се у </w:t>
      </w:r>
      <w:r w:rsidRPr="00036220">
        <w:rPr>
          <w:lang w:val="sr-Cyrl-CS"/>
        </w:rPr>
        <w:t>поступку</w:t>
      </w:r>
      <w:r>
        <w:rPr>
          <w:lang w:val="sr-Cyrl-CS"/>
        </w:rPr>
        <w:t xml:space="preserve"> ЈНМВ</w:t>
      </w:r>
      <w:r w:rsidRPr="00036220">
        <w:rPr>
          <w:lang w:val="sr-Cyrl-CS"/>
        </w:rPr>
        <w:t xml:space="preserve"> . </w:t>
      </w:r>
    </w:p>
    <w:p w:rsidR="00A24332" w:rsidRPr="00036220" w:rsidRDefault="00A24332" w:rsidP="00A24332">
      <w:pPr>
        <w:spacing w:after="200" w:line="276" w:lineRule="auto"/>
        <w:jc w:val="both"/>
        <w:rPr>
          <w:sz w:val="28"/>
          <w:szCs w:val="28"/>
          <w:lang w:val="sr-Cyrl-CS"/>
        </w:rPr>
      </w:pPr>
      <w:r w:rsidRPr="00036220">
        <w:rPr>
          <w:lang w:val="sr-Cyrl-CS"/>
        </w:rPr>
        <w:t>Поступак се спроводи ради закључења уговора о јвној набавци.</w:t>
      </w:r>
    </w:p>
    <w:p w:rsidR="00A24332" w:rsidRPr="00036220" w:rsidRDefault="00A24332" w:rsidP="00A24332">
      <w:pPr>
        <w:jc w:val="both"/>
        <w:rPr>
          <w:lang w:val="sr-Cyrl-CS"/>
        </w:rPr>
      </w:pPr>
    </w:p>
    <w:p w:rsidR="00A24332" w:rsidRPr="00036220" w:rsidRDefault="00A24332" w:rsidP="00A24332">
      <w:pPr>
        <w:pStyle w:val="ListParagraph1"/>
        <w:numPr>
          <w:ilvl w:val="1"/>
          <w:numId w:val="1"/>
        </w:numPr>
        <w:spacing w:line="240" w:lineRule="atLeast"/>
        <w:contextualSpacing/>
        <w:jc w:val="both"/>
        <w:rPr>
          <w:lang w:val="sr-Cyrl-CS"/>
        </w:rPr>
      </w:pPr>
      <w:r w:rsidRPr="00036220">
        <w:rPr>
          <w:lang w:val="sr-Cyrl-CS"/>
        </w:rPr>
        <w:t xml:space="preserve"> ПОДАЦИ О ПРЕДМЕТУ ЈАВНЕ НАБАВКЕ  </w:t>
      </w:r>
    </w:p>
    <w:p w:rsidR="00A24332" w:rsidRPr="00036220" w:rsidRDefault="00A24332" w:rsidP="00A24332">
      <w:pPr>
        <w:spacing w:line="240" w:lineRule="atLeast"/>
        <w:jc w:val="both"/>
        <w:rPr>
          <w:lang w:val="sr-Cyrl-CS"/>
        </w:rPr>
      </w:pPr>
    </w:p>
    <w:p w:rsidR="00A24332" w:rsidRPr="00036220" w:rsidRDefault="00A24332" w:rsidP="00A24332">
      <w:pPr>
        <w:spacing w:after="200" w:line="276" w:lineRule="auto"/>
        <w:jc w:val="both"/>
        <w:rPr>
          <w:lang w:val="sr-Cyrl-CS"/>
        </w:rPr>
      </w:pPr>
      <w:r w:rsidRPr="00036220">
        <w:rPr>
          <w:bCs/>
          <w:lang w:val="sr-Latn-CS"/>
        </w:rPr>
        <w:t xml:space="preserve">Предмет </w:t>
      </w:r>
      <w:r w:rsidRPr="00036220">
        <w:rPr>
          <w:bCs/>
          <w:lang w:val="sr-Cyrl-CS"/>
        </w:rPr>
        <w:t>Ј</w:t>
      </w:r>
      <w:r w:rsidRPr="00036220">
        <w:rPr>
          <w:bCs/>
          <w:lang w:val="sr-Latn-CS"/>
        </w:rPr>
        <w:t>авне набавке</w:t>
      </w:r>
      <w:r w:rsidRPr="00036220">
        <w:rPr>
          <w:bCs/>
          <w:lang w:val="sr-Cyrl-CS"/>
        </w:rPr>
        <w:t xml:space="preserve"> </w:t>
      </w:r>
      <w:r w:rsidRPr="00036220">
        <w:rPr>
          <w:lang w:val="sr-Cyrl-CS"/>
        </w:rPr>
        <w:t xml:space="preserve">је аутобуски превоз ученика </w:t>
      </w:r>
      <w:r>
        <w:rPr>
          <w:lang w:val="sr-Cyrl-CS"/>
        </w:rPr>
        <w:t xml:space="preserve"> Основн</w:t>
      </w:r>
      <w:r>
        <w:rPr>
          <w:lang/>
        </w:rPr>
        <w:t>е</w:t>
      </w:r>
      <w:r>
        <w:rPr>
          <w:lang w:val="sr-Cyrl-CS"/>
        </w:rPr>
        <w:t xml:space="preserve"> школ</w:t>
      </w:r>
      <w:r>
        <w:rPr>
          <w:lang/>
        </w:rPr>
        <w:t>е</w:t>
      </w:r>
      <w:r w:rsidRPr="00036220">
        <w:rPr>
          <w:lang w:val="sr-Cyrl-CS"/>
        </w:rPr>
        <w:t xml:space="preserve"> </w:t>
      </w:r>
      <w:r>
        <w:rPr>
          <w:lang/>
        </w:rPr>
        <w:t>ОШ“Јован Шербановић“</w:t>
      </w:r>
      <w:r>
        <w:rPr>
          <w:lang w:val="sr-Cyrl-CS"/>
        </w:rPr>
        <w:t xml:space="preserve"> за школску 2020/2021</w:t>
      </w:r>
      <w:r w:rsidRPr="00036220">
        <w:rPr>
          <w:lang w:val="sr-Cyrl-CS"/>
        </w:rPr>
        <w:t xml:space="preserve"> годину.</w:t>
      </w:r>
    </w:p>
    <w:p w:rsidR="00A24332" w:rsidRPr="00036220" w:rsidRDefault="00A24332" w:rsidP="00A24332">
      <w:pPr>
        <w:spacing w:after="200" w:line="276" w:lineRule="auto"/>
        <w:jc w:val="both"/>
        <w:rPr>
          <w:sz w:val="28"/>
          <w:szCs w:val="28"/>
          <w:lang w:val="sr-Cyrl-CS"/>
        </w:rPr>
      </w:pPr>
      <w:r w:rsidRPr="00036220">
        <w:rPr>
          <w:lang w:val="sr-Cyrl-CS"/>
        </w:rPr>
        <w:t>Врста предмета : услуге друмског</w:t>
      </w:r>
      <w:r w:rsidRPr="00A04B67">
        <w:rPr>
          <w:lang w:val="sr-Cyrl-CS"/>
        </w:rPr>
        <w:t xml:space="preserve"> (копненог)</w:t>
      </w:r>
      <w:r w:rsidRPr="00036220">
        <w:rPr>
          <w:lang w:val="sr-Cyrl-CS"/>
        </w:rPr>
        <w:t xml:space="preserve"> превоза</w:t>
      </w:r>
    </w:p>
    <w:p w:rsidR="00A24332" w:rsidRPr="00036220" w:rsidRDefault="00A24332" w:rsidP="00A24332">
      <w:pPr>
        <w:spacing w:after="200" w:line="276" w:lineRule="auto"/>
        <w:jc w:val="both"/>
        <w:rPr>
          <w:sz w:val="28"/>
          <w:szCs w:val="28"/>
          <w:lang w:val="sr-Cyrl-CS"/>
        </w:rPr>
      </w:pPr>
      <w:r w:rsidRPr="00036220">
        <w:rPr>
          <w:lang w:val="sr-Cyrl-CS"/>
        </w:rPr>
        <w:t>Шифра из општег речника јавне набавке: 60100000</w:t>
      </w:r>
    </w:p>
    <w:p w:rsidR="00A24332" w:rsidRPr="00036220" w:rsidRDefault="00A24332" w:rsidP="00A24332">
      <w:pPr>
        <w:jc w:val="center"/>
        <w:rPr>
          <w:lang w:val="sr-Cyrl-CS"/>
        </w:rPr>
      </w:pPr>
    </w:p>
    <w:p w:rsidR="00A24332" w:rsidRPr="00036220" w:rsidRDefault="00A24332" w:rsidP="00A24332">
      <w:pPr>
        <w:pStyle w:val="ListParagraph1"/>
        <w:numPr>
          <w:ilvl w:val="1"/>
          <w:numId w:val="1"/>
        </w:numPr>
        <w:spacing w:line="240" w:lineRule="atLeast"/>
        <w:contextualSpacing/>
        <w:rPr>
          <w:lang w:val="sr-Cyrl-CS"/>
        </w:rPr>
      </w:pPr>
      <w:r w:rsidRPr="00036220">
        <w:rPr>
          <w:lang w:val="sr-Cyrl-CS"/>
        </w:rPr>
        <w:t>КРИТЕРИЈУМ, ЕЛЕМНТИ КРИТЕРИЈУМА ЗА ДОДЕЛУ УГОВОРА</w:t>
      </w:r>
    </w:p>
    <w:p w:rsidR="00A24332" w:rsidRPr="00036220" w:rsidRDefault="00A24332" w:rsidP="00A24332">
      <w:pPr>
        <w:spacing w:line="240" w:lineRule="atLeast"/>
        <w:ind w:firstLine="708"/>
        <w:jc w:val="both"/>
        <w:rPr>
          <w:lang w:val="sr-Cyrl-CS"/>
        </w:rPr>
      </w:pPr>
    </w:p>
    <w:p w:rsidR="00A24332" w:rsidRPr="00036220" w:rsidRDefault="00A24332" w:rsidP="00A24332">
      <w:pPr>
        <w:tabs>
          <w:tab w:val="left" w:pos="142"/>
        </w:tabs>
        <w:spacing w:line="240" w:lineRule="atLeast"/>
        <w:jc w:val="both"/>
        <w:rPr>
          <w:lang w:val="sr-Cyrl-CS"/>
        </w:rPr>
      </w:pPr>
      <w:r w:rsidRPr="00036220">
        <w:rPr>
          <w:lang w:val="sr-Cyrl-CS"/>
        </w:rPr>
        <w:t xml:space="preserve">Критеријум за оцењивање понуде </w:t>
      </w:r>
      <w:r>
        <w:rPr>
          <w:lang w:val="sr-Cyrl-CS"/>
        </w:rPr>
        <w:t xml:space="preserve">је </w:t>
      </w:r>
      <w:r w:rsidRPr="0032575B">
        <w:rPr>
          <w:b/>
          <w:bCs/>
          <w:lang/>
        </w:rPr>
        <w:t>најнижа понуђена цена</w:t>
      </w:r>
      <w:r w:rsidRPr="0032575B">
        <w:rPr>
          <w:b/>
          <w:bCs/>
          <w:lang w:val="sr-Cyrl-CS"/>
        </w:rPr>
        <w:t>.</w:t>
      </w:r>
    </w:p>
    <w:p w:rsidR="00A24332" w:rsidRPr="00036220" w:rsidRDefault="00A24332" w:rsidP="00A24332">
      <w:pPr>
        <w:tabs>
          <w:tab w:val="left" w:pos="142"/>
        </w:tabs>
        <w:spacing w:line="240" w:lineRule="atLeast"/>
        <w:jc w:val="both"/>
        <w:rPr>
          <w:lang w:val="sr-Cyrl-CS"/>
        </w:rPr>
      </w:pPr>
    </w:p>
    <w:p w:rsidR="00A24332" w:rsidRPr="00036220" w:rsidRDefault="00A24332" w:rsidP="00A24332">
      <w:pPr>
        <w:rPr>
          <w:lang w:val="sr-Cyrl-CS" w:eastAsia="sr-Latn-CS"/>
        </w:rPr>
      </w:pPr>
      <w:r w:rsidRPr="00036220">
        <w:rPr>
          <w:lang w:val="sr-Latn-CS" w:eastAsia="sr-Latn-CS"/>
        </w:rPr>
        <w:t>Уколико после извршеног бодовања понуда, две или више понуда имају једнак</w:t>
      </w:r>
      <w:r>
        <w:rPr>
          <w:lang w:val="sr-Latn-CS" w:eastAsia="sr-Latn-CS"/>
        </w:rPr>
        <w:t>у понуђену цену</w:t>
      </w:r>
      <w:r w:rsidRPr="00036220">
        <w:rPr>
          <w:lang w:val="sr-Latn-CS" w:eastAsia="sr-Latn-CS"/>
        </w:rPr>
        <w:t>, као најповољнија биће изабрана понуда оног понуђача</w:t>
      </w:r>
      <w:r>
        <w:rPr>
          <w:lang w:eastAsia="sr-Latn-CS"/>
        </w:rPr>
        <w:t>,</w:t>
      </w:r>
      <w:r w:rsidRPr="00036220">
        <w:rPr>
          <w:lang w:val="sr-Cyrl-CS" w:eastAsia="sr-Latn-CS"/>
        </w:rPr>
        <w:t xml:space="preserve"> према повољнијој старосној структури возила.</w:t>
      </w:r>
    </w:p>
    <w:p w:rsidR="00A24332" w:rsidRPr="00036220" w:rsidRDefault="00A24332" w:rsidP="00A24332">
      <w:pPr>
        <w:tabs>
          <w:tab w:val="left" w:pos="142"/>
        </w:tabs>
        <w:spacing w:line="240" w:lineRule="atLeast"/>
        <w:jc w:val="both"/>
        <w:rPr>
          <w:rFonts w:eastAsia="Calibri"/>
          <w:lang w:val="sr-Cyrl-CS"/>
        </w:rPr>
      </w:pPr>
    </w:p>
    <w:p w:rsidR="00A24332" w:rsidRPr="00036220" w:rsidRDefault="00A24332" w:rsidP="00A24332">
      <w:pPr>
        <w:numPr>
          <w:ilvl w:val="1"/>
          <w:numId w:val="1"/>
        </w:numPr>
        <w:tabs>
          <w:tab w:val="left" w:pos="142"/>
        </w:tabs>
        <w:spacing w:line="240" w:lineRule="atLeast"/>
        <w:jc w:val="both"/>
        <w:rPr>
          <w:lang w:val="sr-Cyrl-CS"/>
        </w:rPr>
      </w:pPr>
      <w:r w:rsidRPr="00036220">
        <w:rPr>
          <w:lang w:val="sr-Cyrl-CS"/>
        </w:rPr>
        <w:t>ПРЕУЗИМАЊЕ КОНКУРСНЕ ДОКУМЕНТАЦИЈЕ</w:t>
      </w:r>
    </w:p>
    <w:p w:rsidR="00A24332" w:rsidRPr="00036220" w:rsidRDefault="00A24332" w:rsidP="00A24332">
      <w:pPr>
        <w:tabs>
          <w:tab w:val="left" w:pos="142"/>
        </w:tabs>
        <w:spacing w:line="240" w:lineRule="atLeast"/>
        <w:jc w:val="both"/>
        <w:rPr>
          <w:lang w:val="sr-Cyrl-CS"/>
        </w:rPr>
      </w:pPr>
    </w:p>
    <w:p w:rsidR="00A24332" w:rsidRDefault="00A24332" w:rsidP="00A24332">
      <w:pPr>
        <w:tabs>
          <w:tab w:val="left" w:pos="142"/>
        </w:tabs>
        <w:spacing w:line="240" w:lineRule="atLeast"/>
        <w:jc w:val="both"/>
        <w:rPr>
          <w:lang w:val="sr-Cyrl-CS"/>
        </w:rPr>
      </w:pPr>
      <w:r w:rsidRPr="00036220">
        <w:rPr>
          <w:lang w:val="sr-Cyrl-CS"/>
        </w:rPr>
        <w:t xml:space="preserve"> Предметна конкурсна документација, може се преузет</w:t>
      </w:r>
      <w:r>
        <w:rPr>
          <w:lang w:val="sr-Cyrl-CS"/>
        </w:rPr>
        <w:t xml:space="preserve">и у </w:t>
      </w:r>
      <w:r>
        <w:rPr>
          <w:lang/>
        </w:rPr>
        <w:t>ОШ</w:t>
      </w:r>
      <w:r w:rsidRPr="00A04B67">
        <w:rPr>
          <w:lang/>
        </w:rPr>
        <w:t xml:space="preserve"> </w:t>
      </w:r>
      <w:r>
        <w:rPr>
          <w:lang/>
        </w:rPr>
        <w:t>“Јован Шербановић“ у Рановцу</w:t>
      </w:r>
      <w:r w:rsidRPr="00036220">
        <w:rPr>
          <w:lang w:val="sr-Cyrl-CS"/>
        </w:rPr>
        <w:t xml:space="preserve"> у времену од 08-12 часова, на</w:t>
      </w:r>
      <w:r w:rsidRPr="00036220">
        <w:rPr>
          <w:lang w:val="sr-Latn-CS"/>
        </w:rPr>
        <w:t xml:space="preserve"> </w:t>
      </w:r>
      <w:r w:rsidRPr="00036220">
        <w:rPr>
          <w:lang w:val="sr-Cyrl-CS"/>
        </w:rPr>
        <w:t xml:space="preserve">интернет страници наручиоца </w:t>
      </w:r>
      <w:r w:rsidRPr="00036220">
        <w:rPr>
          <w:lang w:val="sr-Latn-CS"/>
        </w:rPr>
        <w:t>www</w:t>
      </w:r>
      <w:r w:rsidRPr="00A04B67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osjovanserbanovic.edu.r</w:t>
      </w:r>
      <w:r>
        <w:rPr>
          <w:u w:val="single"/>
          <w:lang/>
        </w:rPr>
        <w:t>s</w:t>
      </w:r>
      <w:r w:rsidRPr="00036220">
        <w:rPr>
          <w:u w:val="single"/>
          <w:lang w:val="sr-Cyrl-CS"/>
        </w:rPr>
        <w:t>.</w:t>
      </w:r>
      <w:r w:rsidRPr="00036220">
        <w:rPr>
          <w:lang w:val="sr-Cyrl-CS"/>
        </w:rPr>
        <w:t xml:space="preserve"> и Порталу јавних</w:t>
      </w:r>
      <w:r>
        <w:rPr>
          <w:lang w:val="sr-Cyrl-CS"/>
        </w:rPr>
        <w:t xml:space="preserve"> набавки.</w:t>
      </w:r>
    </w:p>
    <w:p w:rsidR="00A24332" w:rsidRPr="00503DA6" w:rsidRDefault="00A24332" w:rsidP="00A24332">
      <w:pPr>
        <w:tabs>
          <w:tab w:val="left" w:pos="142"/>
        </w:tabs>
        <w:spacing w:line="240" w:lineRule="atLeast"/>
        <w:jc w:val="both"/>
        <w:rPr>
          <w:lang/>
        </w:rPr>
      </w:pPr>
    </w:p>
    <w:p w:rsidR="00A24332" w:rsidRDefault="00A24332" w:rsidP="00A24332">
      <w:pPr>
        <w:spacing w:line="240" w:lineRule="atLeast"/>
        <w:jc w:val="both"/>
        <w:rPr>
          <w:lang w:val="sr-Cyrl-CS"/>
        </w:rPr>
      </w:pPr>
      <w:r>
        <w:rPr>
          <w:lang w:val="sr-Cyrl-CS"/>
        </w:rPr>
        <w:t>1.5. ПОДАЦИ О НАЧИНУ, МЕСТУ И РОКУ ЗА ПОДНОШЕЊЕ ПОНУДА</w:t>
      </w:r>
    </w:p>
    <w:p w:rsidR="00A24332" w:rsidRDefault="00A24332" w:rsidP="00A24332">
      <w:pPr>
        <w:tabs>
          <w:tab w:val="left" w:pos="142"/>
        </w:tabs>
        <w:spacing w:line="240" w:lineRule="atLeast"/>
        <w:jc w:val="both"/>
        <w:rPr>
          <w:lang w:val="sr-Cyrl-CS"/>
        </w:rPr>
      </w:pPr>
    </w:p>
    <w:p w:rsidR="00A24332" w:rsidRDefault="00A24332" w:rsidP="00A24332">
      <w:pPr>
        <w:tabs>
          <w:tab w:val="left" w:pos="142"/>
        </w:tabs>
        <w:spacing w:line="240" w:lineRule="atLeast"/>
        <w:jc w:val="both"/>
        <w:rPr>
          <w:lang w:val="sr-Cyrl-CS"/>
        </w:rPr>
      </w:pPr>
      <w:r>
        <w:rPr>
          <w:lang w:val="sr-Cyrl-CS"/>
        </w:rPr>
        <w:t xml:space="preserve">Понуда се доставља у писаном облику, у затвореној коверти, са назнаком ''ПОНУДА ЗА ЈАВНУ НАБАВКУ </w:t>
      </w:r>
      <w:r w:rsidRPr="00541B7D">
        <w:rPr>
          <w:lang w:val="sr-Cyrl-CS"/>
        </w:rPr>
        <w:t>Бр.</w:t>
      </w:r>
      <w:r>
        <w:rPr>
          <w:lang w:val="sr-Cyrl-CS"/>
        </w:rPr>
        <w:t>2</w:t>
      </w:r>
      <w:r>
        <w:rPr>
          <w:lang/>
        </w:rPr>
        <w:t>/2020</w:t>
      </w:r>
      <w:r>
        <w:rPr>
          <w:lang w:val="sr-Cyrl-CS"/>
        </w:rPr>
        <w:t xml:space="preserve"> – Аутобуски превоз ученика  </w:t>
      </w:r>
      <w:r>
        <w:rPr>
          <w:lang/>
        </w:rPr>
        <w:t>за ОШ“Јован Шербановић“</w:t>
      </w:r>
      <w:r>
        <w:rPr>
          <w:lang w:val="sr-Cyrl-CS"/>
        </w:rPr>
        <w:t xml:space="preserve"> –НЕ ОТВАРАЈ,  поштом или лично, на адресу:</w:t>
      </w:r>
      <w:r w:rsidRPr="00A04B67">
        <w:rPr>
          <w:lang/>
        </w:rPr>
        <w:t xml:space="preserve"> </w:t>
      </w:r>
      <w:r>
        <w:rPr>
          <w:lang/>
        </w:rPr>
        <w:t>ОШ</w:t>
      </w:r>
      <w:r w:rsidRPr="00A04B67">
        <w:rPr>
          <w:lang/>
        </w:rPr>
        <w:t xml:space="preserve"> </w:t>
      </w:r>
      <w:r>
        <w:rPr>
          <w:lang/>
        </w:rPr>
        <w:t>“Јован Шербановић“ 12 304 Рановац</w:t>
      </w:r>
      <w:r>
        <w:rPr>
          <w:lang w:val="sr-Cyrl-CS"/>
        </w:rPr>
        <w:t>.</w:t>
      </w:r>
      <w:r>
        <w:rPr>
          <w:lang w:val="ru-RU"/>
        </w:rPr>
        <w:t xml:space="preserve"> </w:t>
      </w:r>
      <w:r>
        <w:rPr>
          <w:lang w:val="sr-Cyrl-CS"/>
        </w:rPr>
        <w:lastRenderedPageBreak/>
        <w:t>На полеђини коверте се наводи назив, број телефон и адреса понуђача, име и презиме особе за контакт.</w:t>
      </w:r>
    </w:p>
    <w:p w:rsidR="00A24332" w:rsidRDefault="00A24332" w:rsidP="00A24332">
      <w:pPr>
        <w:tabs>
          <w:tab w:val="left" w:pos="142"/>
        </w:tabs>
        <w:spacing w:line="240" w:lineRule="atLeast"/>
        <w:jc w:val="both"/>
        <w:rPr>
          <w:lang w:val="sr-Cyrl-CS"/>
        </w:rPr>
      </w:pPr>
      <w:r>
        <w:rPr>
          <w:lang w:val="sr-Cyrl-CS"/>
        </w:rPr>
        <w:t xml:space="preserve">Понуда се може поднети у року од </w:t>
      </w:r>
      <w:r>
        <w:rPr>
          <w:lang/>
        </w:rPr>
        <w:t>1</w:t>
      </w:r>
      <w:r>
        <w:rPr>
          <w:lang w:val="sr-Cyrl-CS"/>
        </w:rPr>
        <w:t>0 дана од дана објављивљања на Порталу јавних набавк</w:t>
      </w:r>
      <w:r>
        <w:rPr>
          <w:lang/>
        </w:rPr>
        <w:t>и</w:t>
      </w:r>
      <w:r>
        <w:rPr>
          <w:lang w:val="sr-Cyrl-CS"/>
        </w:rPr>
        <w:t xml:space="preserve">, односно до </w:t>
      </w:r>
      <w:r>
        <w:rPr>
          <w:lang/>
        </w:rPr>
        <w:t>11</w:t>
      </w:r>
      <w:r>
        <w:rPr>
          <w:lang w:val="sr-Cyrl-CS"/>
        </w:rPr>
        <w:t>.07.2020</w:t>
      </w:r>
      <w:r w:rsidRPr="00843099">
        <w:rPr>
          <w:lang w:val="sr-Cyrl-CS"/>
        </w:rPr>
        <w:t>. године</w:t>
      </w:r>
      <w:r>
        <w:rPr>
          <w:lang w:val="sr-Cyrl-CS"/>
        </w:rPr>
        <w:t>, до 1</w:t>
      </w:r>
      <w:r>
        <w:rPr>
          <w:lang/>
        </w:rPr>
        <w:t>2</w:t>
      </w:r>
      <w:r>
        <w:rPr>
          <w:lang w:val="sr-Cyrl-CS"/>
        </w:rPr>
        <w:t>,00 часова.</w:t>
      </w:r>
    </w:p>
    <w:p w:rsidR="00A24332" w:rsidRDefault="00A24332" w:rsidP="00A24332">
      <w:pPr>
        <w:spacing w:line="240" w:lineRule="atLeast"/>
        <w:jc w:val="both"/>
        <w:rPr>
          <w:lang w:val="sr-Cyrl-CS"/>
        </w:rPr>
      </w:pPr>
      <w:r>
        <w:rPr>
          <w:lang w:val="sr-Cyrl-CS"/>
        </w:rPr>
        <w:t xml:space="preserve">Понуђач може да поднесе само једну понуду. </w:t>
      </w:r>
    </w:p>
    <w:p w:rsidR="00A24332" w:rsidRDefault="00A24332" w:rsidP="00A24332">
      <w:pPr>
        <w:spacing w:line="240" w:lineRule="atLeast"/>
        <w:jc w:val="both"/>
        <w:rPr>
          <w:lang w:val="sr-Cyrl-CS"/>
        </w:rPr>
      </w:pPr>
      <w:r>
        <w:rPr>
          <w:lang w:val="sr-Cyrl-CS"/>
        </w:rPr>
        <w:t>Све понуде које су поднете супротно забрани предвиђеном чланом 87. став 4. Закона о јавним набавкама биће одбијене.</w:t>
      </w:r>
    </w:p>
    <w:p w:rsidR="00A24332" w:rsidRDefault="00A24332" w:rsidP="00A24332">
      <w:pPr>
        <w:spacing w:line="240" w:lineRule="atLeast"/>
        <w:jc w:val="both"/>
        <w:rPr>
          <w:lang w:val="sr-Cyrl-CS"/>
        </w:rPr>
      </w:pPr>
      <w:r>
        <w:rPr>
          <w:lang w:val="sr-Cyrl-CS"/>
        </w:rPr>
        <w:t xml:space="preserve">Понуде које стигну после наведеног рока сматраће се неблаговременим. Неблаговремене понуде се неће отварати и по окончању поступка отварања ће бити враћене понуђачу, са назнаком да је понуда поднета неблаговремено. </w:t>
      </w:r>
    </w:p>
    <w:p w:rsidR="00A24332" w:rsidRDefault="00A24332" w:rsidP="00A24332">
      <w:pPr>
        <w:tabs>
          <w:tab w:val="left" w:pos="142"/>
        </w:tabs>
        <w:jc w:val="both"/>
        <w:rPr>
          <w:lang w:val="sr-Cyrl-CS"/>
        </w:rPr>
      </w:pPr>
    </w:p>
    <w:p w:rsidR="00A24332" w:rsidRDefault="00A24332" w:rsidP="00A24332">
      <w:pPr>
        <w:pStyle w:val="ListParagraph1"/>
        <w:numPr>
          <w:ilvl w:val="1"/>
          <w:numId w:val="2"/>
        </w:numPr>
        <w:tabs>
          <w:tab w:val="left" w:pos="450"/>
        </w:tabs>
        <w:spacing w:line="240" w:lineRule="atLeast"/>
        <w:contextualSpacing/>
        <w:rPr>
          <w:lang w:val="sr-Cyrl-CS"/>
        </w:rPr>
      </w:pPr>
      <w:r>
        <w:rPr>
          <w:lang w:val="sr-Cyrl-CS"/>
        </w:rPr>
        <w:t>МЕСТО, ВРЕМЕ И НАЧИН ОТВАРАЊА ПОНУДА</w:t>
      </w:r>
    </w:p>
    <w:p w:rsidR="00A24332" w:rsidRDefault="00A24332" w:rsidP="00A24332">
      <w:pPr>
        <w:pStyle w:val="listparagraphcxspmiddle"/>
        <w:tabs>
          <w:tab w:val="left" w:pos="450"/>
        </w:tabs>
        <w:spacing w:line="240" w:lineRule="atLeast"/>
        <w:contextualSpacing/>
        <w:jc w:val="both"/>
        <w:rPr>
          <w:lang w:val="sr-Cyrl-CS"/>
        </w:rPr>
      </w:pPr>
      <w:r>
        <w:rPr>
          <w:lang w:val="sr-Cyrl-CS"/>
        </w:rPr>
        <w:t xml:space="preserve">Јавно отварање понуда ће се обавити дана </w:t>
      </w:r>
      <w:bookmarkStart w:id="0" w:name="_GoBack"/>
      <w:bookmarkEnd w:id="0"/>
      <w:r>
        <w:rPr>
          <w:lang/>
        </w:rPr>
        <w:t>11</w:t>
      </w:r>
      <w:r>
        <w:rPr>
          <w:lang w:val="sr-Cyrl-CS"/>
        </w:rPr>
        <w:t>.07.2020</w:t>
      </w:r>
      <w:r w:rsidRPr="00843099">
        <w:rPr>
          <w:lang w:val="sr-Cyrl-CS"/>
        </w:rPr>
        <w:t>. године</w:t>
      </w:r>
      <w:r>
        <w:rPr>
          <w:lang w:val="sr-Cyrl-CS"/>
        </w:rPr>
        <w:t xml:space="preserve"> у 1</w:t>
      </w:r>
      <w:r>
        <w:rPr>
          <w:lang/>
        </w:rPr>
        <w:t>2</w:t>
      </w:r>
      <w:r>
        <w:rPr>
          <w:lang w:val="sr-Cyrl-CS"/>
        </w:rPr>
        <w:t>,</w:t>
      </w:r>
      <w:r w:rsidRPr="00A04B67">
        <w:rPr>
          <w:lang w:val="sr-Cyrl-CS"/>
        </w:rPr>
        <w:t>1</w:t>
      </w:r>
      <w:r>
        <w:rPr>
          <w:lang w:val="sr-Cyrl-CS"/>
        </w:rPr>
        <w:t>0 часова у просторијама</w:t>
      </w:r>
      <w:r>
        <w:rPr>
          <w:lang/>
        </w:rPr>
        <w:t xml:space="preserve"> школе</w:t>
      </w:r>
      <w:r>
        <w:rPr>
          <w:lang w:val="sr-Cyrl-CS"/>
        </w:rPr>
        <w:t>.</w:t>
      </w:r>
    </w:p>
    <w:p w:rsidR="00A24332" w:rsidRDefault="00A24332" w:rsidP="00A24332">
      <w:pPr>
        <w:pStyle w:val="listparagraphcxspmiddle"/>
        <w:tabs>
          <w:tab w:val="left" w:pos="450"/>
        </w:tabs>
        <w:spacing w:line="240" w:lineRule="atLeast"/>
        <w:contextualSpacing/>
        <w:jc w:val="both"/>
        <w:rPr>
          <w:lang w:val="sr-Cyrl-CS"/>
        </w:rPr>
      </w:pPr>
    </w:p>
    <w:p w:rsidR="00A24332" w:rsidRDefault="00A24332" w:rsidP="00A24332">
      <w:pPr>
        <w:pStyle w:val="listparagraphcxspmiddle"/>
        <w:tabs>
          <w:tab w:val="left" w:pos="450"/>
        </w:tabs>
        <w:spacing w:line="240" w:lineRule="atLeast"/>
        <w:contextualSpacing/>
        <w:jc w:val="both"/>
        <w:rPr>
          <w:lang w:val="sr-Cyrl-CS"/>
        </w:rPr>
      </w:pPr>
      <w:r>
        <w:rPr>
          <w:lang w:val="sr-Cyrl-CS"/>
        </w:rPr>
        <w:t>1.7. УСЛОВИ ПОД КОЈИМА ПРЕДСТАВНИЦИ ПОНУЂАЧА МОГУ УЧЕСТВОВАТИ У ПОСТУПКУ ОТВРАЊА ПОНУДА</w:t>
      </w:r>
    </w:p>
    <w:p w:rsidR="00A24332" w:rsidRDefault="00A24332" w:rsidP="00A24332">
      <w:pPr>
        <w:pStyle w:val="listparagraphcxsplast"/>
        <w:tabs>
          <w:tab w:val="left" w:pos="450"/>
        </w:tabs>
        <w:spacing w:line="240" w:lineRule="atLeast"/>
        <w:contextualSpacing/>
        <w:jc w:val="both"/>
        <w:rPr>
          <w:lang w:val="sr-Cyrl-CS"/>
        </w:rPr>
      </w:pPr>
      <w:r>
        <w:rPr>
          <w:lang w:val="sr-Cyrl-CS"/>
        </w:rPr>
        <w:t>Отварању понуда може присуствовати овлашћени представник понуђача који је дужан да пре почетка отварања понуда комисији поднесе овлашћење за учешће у поступку отварања понуда.</w:t>
      </w:r>
    </w:p>
    <w:p w:rsidR="00A24332" w:rsidRDefault="00A24332" w:rsidP="00A24332">
      <w:pPr>
        <w:spacing w:line="240" w:lineRule="atLeast"/>
        <w:jc w:val="both"/>
        <w:rPr>
          <w:lang w:val="sr-Cyrl-CS"/>
        </w:rPr>
      </w:pPr>
      <w:r>
        <w:rPr>
          <w:lang w:val="sr-Cyrl-CS"/>
        </w:rPr>
        <w:t>Пуномоћје се доставља у писаној форми и мора бити заведено код понуђача, оверено печатом и потписано  од стране овлашћеног  лица понуђача.</w:t>
      </w:r>
    </w:p>
    <w:p w:rsidR="00A24332" w:rsidRDefault="00A24332" w:rsidP="00A24332">
      <w:pPr>
        <w:jc w:val="both"/>
        <w:rPr>
          <w:lang w:val="sr-Cyrl-CS"/>
        </w:rPr>
      </w:pPr>
    </w:p>
    <w:p w:rsidR="00033BB1" w:rsidRDefault="00033BB1"/>
    <w:sectPr w:rsidR="00033BB1" w:rsidSect="00033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7803"/>
    <w:multiLevelType w:val="multilevel"/>
    <w:tmpl w:val="9DCC27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88C6EBF"/>
    <w:multiLevelType w:val="multilevel"/>
    <w:tmpl w:val="C0949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24332"/>
    <w:rsid w:val="00033BB1"/>
    <w:rsid w:val="00303E8D"/>
    <w:rsid w:val="00450B20"/>
    <w:rsid w:val="00966AAC"/>
    <w:rsid w:val="00A24332"/>
    <w:rsid w:val="00E1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qFormat/>
    <w:rsid w:val="00A24332"/>
    <w:pPr>
      <w:ind w:left="720"/>
    </w:pPr>
  </w:style>
  <w:style w:type="character" w:customStyle="1" w:styleId="ListParagraphChar">
    <w:name w:val="List Paragraph Char"/>
    <w:link w:val="ListParagraph1"/>
    <w:rsid w:val="00A24332"/>
    <w:rPr>
      <w:sz w:val="24"/>
      <w:szCs w:val="24"/>
    </w:rPr>
  </w:style>
  <w:style w:type="paragraph" w:customStyle="1" w:styleId="listparagraphcxspmiddle">
    <w:name w:val="listparagraphcxspmiddle"/>
    <w:basedOn w:val="Normal"/>
    <w:rsid w:val="00A2433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listparagraphcxsplast">
    <w:name w:val="listparagraphcxsplast"/>
    <w:basedOn w:val="Normal"/>
    <w:rsid w:val="00A24332"/>
    <w:pPr>
      <w:spacing w:before="100" w:beforeAutospacing="1" w:after="100" w:afterAutospacing="1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2020-06-29T13:22:00Z</dcterms:created>
  <dcterms:modified xsi:type="dcterms:W3CDTF">2020-06-29T13:22:00Z</dcterms:modified>
</cp:coreProperties>
</file>