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u w:val="single"/>
          <w:b/>
          <w:sz w:val="28"/>
          <w:b/>
          <w:rFonts w:ascii="Times New Roman" w:hAnsi="Times New Roman" w:eastAsia="Calibri" w:cs="Times New Roman"/>
        </w:rPr>
      </w:pPr>
      <w:r>
        <w:rPr>
          <w:rFonts w:cs="Times New Roman" w:ascii="Times New Roman" w:hAnsi="Times New Roman"/>
          <w:b/>
        </w:rPr>
        <w:t xml:space="preserve">ПОЛУГОДИШЊИ </w:t>
      </w:r>
      <w:r>
        <w:rPr>
          <w:rFonts w:eastAsia="Calibri" w:cs="Times New Roman" w:ascii="Times New Roman" w:hAnsi="Times New Roman"/>
          <w:b/>
          <w:sz w:val="28"/>
          <w:u w:val="single"/>
        </w:rPr>
        <w:t>извештај о раду директора школе</w:t>
      </w:r>
      <w:r/>
    </w:p>
    <w:p>
      <w:pPr>
        <w:pStyle w:val="Normal"/>
        <w:jc w:val="center"/>
        <w:rPr>
          <w:sz w:val="28"/>
          <w:u w:val="single"/>
          <w:b/>
          <w:sz w:val="28"/>
          <w:b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  <w:sz w:val="28"/>
          <w:u w:val="single"/>
        </w:rPr>
        <w:t>за школску 2018/2019. год.</w:t>
      </w:r>
      <w:r/>
    </w:p>
    <w:p>
      <w:pPr>
        <w:pStyle w:val="Normal"/>
        <w:rPr>
          <w:sz w:val="28"/>
          <w:u w:val="single"/>
          <w:b/>
          <w:sz w:val="28"/>
          <w:b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  <w:sz w:val="28"/>
          <w:u w:val="single"/>
        </w:rPr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- Од почетка  школске 2018./2019. године директор школе је радила на следећим пословима: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-Пратила реализацију ГПРШ; ШРП за ову школску годину.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-Пратила остваривање материјално- финансијских средстава и радила на рационалном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коришћењу истих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- Опремала школу наставним средствима у складу са финансијским могућностима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Школе.Пратила поступак  јавне набавке и опремања школске кухиње .Средства добијена у оквиру пројекта Министарства просвете.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- Пратила рад стручних органа и реализацију њихових планова;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- Старала се о осигурању квалитета и унапређивању образовно васпитног рада,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самовредновању и осваривању стандарда постигнућа и пратила реализацију рада Научног клуба и пројеката у оквиру Еко школе. Реализација пројеката Безбеднос деце у сарадњи са МУп и пројекат Поолицијске станице Петровац за ученике првог разреда.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- Вршила надзор у програмирању, припремању и извођењу наставе;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- Пратила вођење педагошке документације и евалуацију Годишњег плана рада школе.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- Старала се о благовременом обавештавању запослених, стручних органа и органа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управљања о свим питањима од интереса за рад установе и свих органа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- Сазивала и руководила седницама Наставничког већа и Педагошког већа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-Сарађивала са Министарством просвете,школском управом и Локалном самоуправом.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У складу са предвиђеним Планом рада директора  за школску 2018/2019.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Област -</w:t>
      </w:r>
      <w:r>
        <w:rPr>
          <w:rFonts w:cs="Times New Roman" w:ascii="Times New Roman" w:hAnsi="Times New Roman"/>
          <w:b/>
          <w:sz w:val="24"/>
          <w:szCs w:val="24"/>
        </w:rPr>
        <w:t xml:space="preserve"> Руковођење школом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-припрема Извештаја и Годишње плана рада школе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</w:rPr>
        <w:t>разматрање свих питања везаних за рад школе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- учествовање у раду Школског одбора и савета родитеља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Решавање кадровски питања: обезбеђивање одговарајућег кадра, проналажење замена за одсутне наставнике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Побољшање услова рада школе: опремање кухиње и у сарадњи са ЕПС ом појачати снагу електричне енергије у школи.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набавка нових наставних средстава, рад на пројектима ,пројекат ЕРАЗМУС +,пројекат уређења школског  дворишта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Брига о безбедности ученика:</w:t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организација дежурстава наставника, сарадња са школским полицајцем, ПС Петровац , контрола примене Правилника о заштити и безбедности ученика</w:t>
      </w:r>
      <w:r/>
    </w:p>
    <w:p>
      <w:pPr>
        <w:pStyle w:val="Normal"/>
        <w:ind w:left="720" w:hanging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>Област</w:t>
      </w:r>
      <w:r>
        <w:rPr>
          <w:rFonts w:cs="Times New Roman" w:ascii="Times New Roman" w:hAnsi="Times New Roman"/>
          <w:b/>
          <w:sz w:val="24"/>
          <w:szCs w:val="24"/>
        </w:rPr>
        <w:t>-Организација образовно-васпитног рада: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 програмирање рада школе, распоред наставних и ваннаставних активности према школском календару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праћење рада наставника, праћење реализације Годишњег плана рада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Програмирање културне и јавне делатности школе у сарадњи са Тимом за јавни наступ школе и месним заједницама сва три насеља као и културно уметничким друштвима .Сарадња са Културним и јавним установама у окружењу.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Организација спортских активности у сарадњи са Спортским савезом  општине Петровац на Млави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ind w:firstLine="72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Област-</w:t>
      </w:r>
      <w:r>
        <w:rPr>
          <w:rFonts w:cs="Times New Roman" w:ascii="Times New Roman" w:hAnsi="Times New Roman"/>
          <w:b/>
          <w:sz w:val="24"/>
          <w:szCs w:val="24"/>
        </w:rPr>
        <w:t xml:space="preserve"> Праћење образовно-васпитног рада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- руковођење радом Наставничког већа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 руковођење радом Педагошког колегијума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сарадња са стручним већима за област предмета и већима за разреде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- одређивање ментора за приправнике, педагошко – инструктивни рад, усклађивање критеријума оцењивања, обилазак угледних, јавних и мултидисциплинарних часова, часова приправника - Праћење рада стручних сарадника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- унапређивање односа наставник – ученик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 Праћење реализације плана културне и јавне делатности школе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Праћење реализације плана спортских активности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праћење пројекта у оквиру научног клуба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-праћење пројекта у сарадњи са МОС око изградње терена у Кладурову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ind w:firstLine="72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Област</w:t>
      </w:r>
      <w:r>
        <w:rPr>
          <w:rFonts w:cs="Times New Roman" w:ascii="Times New Roman" w:hAnsi="Times New Roman"/>
          <w:b/>
          <w:sz w:val="24"/>
          <w:szCs w:val="24"/>
        </w:rPr>
        <w:t xml:space="preserve"> -Праћење рада ваннаставног особља</w:t>
      </w:r>
      <w:r/>
    </w:p>
    <w:p>
      <w:pPr>
        <w:pStyle w:val="Normal"/>
        <w:ind w:firstLine="72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Праћење финансијског пословања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 контрола дознака за боловање, плаћања текућих рачуна за потрошни материјал, набавка учила, инвентар на крају календарске године, стална сарадња са Школским одбором Праћење рада правне службе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правна документација и персонални досијеи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уговори о сарадњи, рокови за полагање стручних испита, коресподенција, записници, архива итд. Праћење рада помоћних служби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припрема школе за почетак наставе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 контрола одржавања зграде, састанци са помоћним особљем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ind w:firstLine="72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Област-</w:t>
      </w:r>
      <w:r>
        <w:rPr>
          <w:rFonts w:cs="Times New Roman" w:ascii="Times New Roman" w:hAnsi="Times New Roman"/>
          <w:b/>
          <w:sz w:val="24"/>
          <w:szCs w:val="24"/>
        </w:rPr>
        <w:t xml:space="preserve"> Сарадња са Саветом родитеља</w:t>
      </w:r>
      <w:r/>
    </w:p>
    <w:p>
      <w:pPr>
        <w:pStyle w:val="Normal"/>
        <w:ind w:firstLine="72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учествовање у раду Савета родитеља и присуствовала свим састанцима као и координирала радом  Општинског Савета  родитеља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- отворена врата за родитеље и трибине за родитеље и општи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организација излета, екскурзија, наставе у природи амбијенталне наставе (октобар месец  Врело Млаве и  Бор)</w:t>
      </w:r>
      <w:r/>
    </w:p>
    <w:p>
      <w:pPr>
        <w:pStyle w:val="Normal"/>
        <w:ind w:firstLine="72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Област-</w:t>
      </w:r>
      <w:r>
        <w:rPr>
          <w:rFonts w:cs="Times New Roman" w:ascii="Times New Roman" w:hAnsi="Times New Roman"/>
          <w:b/>
          <w:sz w:val="24"/>
          <w:szCs w:val="24"/>
        </w:rPr>
        <w:t xml:space="preserve"> Сарадња са надлежним образовним установама и другим институцијама</w:t>
      </w:r>
      <w:r/>
    </w:p>
    <w:p>
      <w:pPr>
        <w:pStyle w:val="Normal"/>
        <w:ind w:firstLine="72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Министарство просвете, МОС, ШУ, Локална смоуправа ,Општинским Саветом родитеља,Активом директора ,општинским просветним инспектором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ЦПН,Регионални центар Смедерево ,Друштво математичара, Географски факултет, све установе и окружења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Школама учесницима пројекта  ЕРАЗМУС +</w:t>
      </w:r>
      <w:r/>
    </w:p>
    <w:p>
      <w:pPr>
        <w:pStyle w:val="Normal"/>
        <w:ind w:firstLine="72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Успостављена је сарадња са ОШ,,Бранко Ћопић „ из Београда и организован је долазак деце ( њих 50) са наставницима и директором Снежаном Китановић у нашу школу где су за њих одржане едукативне радионице а и посета Еко школи у Кладурову и обилазак етно куће и сеоског домаћинства  фарме породице Сање и Саше Јаношевић у Кладурову.</w:t>
      </w:r>
      <w:r/>
    </w:p>
    <w:p>
      <w:pPr>
        <w:pStyle w:val="Normal"/>
        <w:ind w:firstLine="72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Наши ученици су били гости школи у Раковици и том приликом су учитељи Милан Кецић,Мрија Радисављевић ,сандра Антић и наставница Ивана Симић у сардњи са колегама из те школе одржали заједничке радионице из области екологије и области традиције( Пројекат саставио директор школе Весна Шуберт)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Учествовали на манифестацији Дани хлеба и сира у Пироту у реализацији Млекарске школе.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Наша школа у сарадњи са ђачким парламентом  опремила је изложбени штанд –Обредни славски хлеб код Влаха .Директор је у оквиру стручне трибине излагала  и одржала презентацију на исту тему.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ind w:firstLine="72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Област-</w:t>
      </w:r>
      <w:r>
        <w:rPr>
          <w:rFonts w:cs="Times New Roman" w:ascii="Times New Roman" w:hAnsi="Times New Roman"/>
          <w:b/>
          <w:sz w:val="24"/>
          <w:szCs w:val="24"/>
        </w:rPr>
        <w:t xml:space="preserve"> Маркетинг школе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-Учешће у јавним промоцијама школе, учешће у реализацији плана културних и јавних делатности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-Сарадња са медијима –РТВ Млава И РТВ Браничево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Област-</w:t>
      </w:r>
      <w:r>
        <w:rPr>
          <w:rFonts w:cs="Times New Roman" w:ascii="Times New Roman" w:hAnsi="Times New Roman"/>
          <w:b/>
          <w:sz w:val="24"/>
          <w:szCs w:val="24"/>
        </w:rPr>
        <w:t xml:space="preserve"> Стручно усавршавања запослених и иновације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-Координација активности на реализацији пројекта у окриљу научног клуба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Европска ноћ истаживача и активности у нашој школи и у школам и институцијам а учесници у овом пројекту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-Учешће у изради плана стручног усавршавања на нивоу школе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-Праћење стручног усавршавања наставника и стручних сарадника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-Праћење јавних и угледних часова, ваннаставних активности, реализације пројекта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-Реализација плана личног професионалног развоја Ове године директорка планира усавршавање у области руковођења и примене прописа 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Евалуација рада школе и успеха ученика- праћење постигнућа ученика на крају сваког клас. Периода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rPr>
          <w:b/>
          <w:b/>
        </w:rPr>
      </w:pPr>
      <w:r>
        <w:rPr>
          <w:b/>
        </w:rPr>
      </w:r>
      <w:r/>
    </w:p>
    <w:p>
      <w:pPr>
        <w:pStyle w:val="Normal"/>
      </w:pPr>
      <w:r>
        <w:rPr/>
      </w:r>
      <w:r/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32f9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LibreOffice/4.3.5.2$Windows_x86 LibreOffice_project/3a87456aaa6a95c63eea1c1b3201acedf0751bd5</Application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2019-05-28T13:02:00Z</dcterms:created>
  <dc:creator>user</dc:creator>
  <dc:language>sr-Latn-CS</dc:language>
  <cp:lastModifiedBy>user</cp:lastModifiedBy>
  <dcterms:modified xsi:type="dcterms:W3CDTF">2019-05-28T14:04:00Z</dcterms:modified>
  <cp:revision>1</cp:revision>
</cp:coreProperties>
</file>